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Nucleo Centrale Operativa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gestisce: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le richieste di copia rapporti di incidente stradale al diretto interessato;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difesa dell'Ente nei ricorsi al Prefetto/Giudice di Pace avverso sanzioni Codice della Strada;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cura le richieste di segnalazioni e sopralluogo da parte di cittadini;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rilascia autorizzazioni passi carrai;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informazioni generali sul codice della strada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Vice Comandante Polo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all'utenza per il servizio di consultazione del C.E.D. della Direzione Generale della Motorizzazione Civile- Ministero delle Infrastrutture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Centrale Operativa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adesione al servizio di consultazione Archivio Veicoli Rubati C.E.D. Interforze tramite i servizi telematici Ancitel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Centrale Operativa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Convenzione per la fornitura, mediante supporto informatico, di dati contenuti nel sistema informativo del Pubblico registro Automobilistico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Centrale Operativa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Pubblica sicurezza: ospitalita' stranieri - Autorizzazione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Nucleo Centrale Operativa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